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CB" w:rsidRPr="009A02CB" w:rsidRDefault="009A02CB" w:rsidP="009A0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9A02C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9. melléklet a 328/2011. (XII. 29.) Korm. rendelethez</w:t>
      </w:r>
      <w:hyperlink r:id="rId4" w:anchor="lbj81iddceb" w:tooltip="" w:history="1">
        <w:r w:rsidRPr="009A02C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vertAlign w:val="superscript"/>
            <w:lang w:eastAsia="hu-HU"/>
          </w:rPr>
          <w:t>82</w:t>
        </w:r>
      </w:hyperlink>
    </w:p>
    <w:p w:rsidR="009A02CB" w:rsidRPr="009A02CB" w:rsidRDefault="009A02CB" w:rsidP="009A02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A02C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IGAZOLÁS </w:t>
      </w:r>
      <w:r w:rsidRPr="009A02C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  <w:hyperlink r:id="rId5" w:anchor="lbj82iddceb" w:tooltip="" w:history="1">
        <w:r w:rsidRPr="009A02C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vertAlign w:val="superscript"/>
            <w:lang w:eastAsia="hu-HU"/>
          </w:rPr>
          <w:t>83</w:t>
        </w:r>
      </w:hyperlink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hyperlink r:id="rId6" w:anchor="lbj83iddceb" w:tooltip="" w:history="1">
        <w:r w:rsidRPr="009A0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84</w:t>
        </w:r>
      </w:hyperlink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ingyenes bölcsődei, mini bölcsődei gondozás igénybevételéhez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Igazolom, 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hogy .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 (gyermek neve),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(születési helye)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, ..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 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 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 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(születési ideje),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(anyja neve),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(az átmeneti gondozást nyújtó gyermekjóléti szolgáltató vagy az ideiglenes hatályú elhelyezést, nevelésbe vételt elrendelő gyámhatóság neve, székhelye),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megállapodása vagy gyámhatósági határozata alapján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02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9A02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átmeneti gondozásban részesülő gyermek,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ideiglenes hatállyal elhelyezett gyermek,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 vett gyermek.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megfelelő rész aláhúzandó!)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átmeneti gondozásban lévő gyermek ellátásának helyszíne, az ideiglenes hatállyal elhelyezett, nevelésbe vett gyermek gyámhatósági határozatban kijelölt gondozási helye/ellátásának helyszíne: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</w:t>
      </w:r>
      <w:proofErr w:type="gramEnd"/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[helyettes szülő, gyermekek átmeneti otthona, családok átmeneti otthona, nevelőszülő, gyermekotthon, egyéb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(működtető) intézmény neve, címe]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II. Az ingyenes intézményi gyermekétkeztetés igénybevételéhez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Igazolom, 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hogy ..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 (gyermek, fiatal felnőtt neve),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(születési helye)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, ..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 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 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 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(születési ideje),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..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(anyja neve),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(gyámhatóság neve, székhelye),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határozata alapján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02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9A02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 vett gyermek,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utógondozói ellátásban részesülő fiatal felnőtt.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megfelelő rész aláhúzandó!)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2. A gyermek/fiatal felnőtt gyámhatósági határozatban kijelölt gondozási helye/ellátásának helyszíne: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[nevelőszülő, gyermekotthon, egyéb (működtető) intézmény neve, címe]</w:t>
      </w:r>
    </w:p>
    <w:p w:rsidR="009A02CB" w:rsidRPr="009A02CB" w:rsidRDefault="009A02CB" w:rsidP="009A02CB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Kelt ..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..............................., ............ 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 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hó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 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9A02CB" w:rsidRPr="009A02CB" w:rsidRDefault="009A02CB" w:rsidP="009A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9A02CB" w:rsidRPr="009A02CB" w:rsidRDefault="009A02CB" w:rsidP="009A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átmeneti gondozást biztosító gyermekjóléti </w:t>
      </w: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szolgáltató vezetője, a gondozási helyet </w:t>
      </w:r>
      <w:r w:rsidRPr="009A02C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biztosító intézmény vezetője</w:t>
      </w:r>
    </w:p>
    <w:p w:rsidR="005274E4" w:rsidRPr="009A02CB" w:rsidRDefault="005274E4" w:rsidP="009A02CB">
      <w:bookmarkStart w:id="0" w:name="_GoBack"/>
      <w:bookmarkEnd w:id="0"/>
    </w:p>
    <w:sectPr w:rsidR="005274E4" w:rsidRPr="009A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CB"/>
    <w:rsid w:val="005274E4"/>
    <w:rsid w:val="009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C8800-ED36-4746-B5C7-FD64C23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A0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A0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A02C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A02C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A0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r/gen/hjegy_doc.cgi?docid=a1100328.kor" TargetMode="External"/><Relationship Id="rId5" Type="http://schemas.openxmlformats.org/officeDocument/2006/relationships/hyperlink" Target="https://net.jogtar.hu/jr/gen/hjegy_doc.cgi?docid=a1100328.kor" TargetMode="External"/><Relationship Id="rId4" Type="http://schemas.openxmlformats.org/officeDocument/2006/relationships/hyperlink" Target="https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9. melléklet a 328/2011. (XII. 29.) Korm. rendelethez82</vt:lpstr>
      <vt:lpstr>        IGAZOLÁS  az átmeneti gondozásban lévő, az ideiglenes hatállyal elhelyezett és a</vt:lpstr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Kunline Judit</dc:creator>
  <cp:keywords/>
  <dc:description/>
  <cp:lastModifiedBy>Kunline Judit</cp:lastModifiedBy>
  <cp:revision>1</cp:revision>
  <dcterms:created xsi:type="dcterms:W3CDTF">2017-03-06T11:16:00Z</dcterms:created>
  <dcterms:modified xsi:type="dcterms:W3CDTF">2017-03-06T11:17:00Z</dcterms:modified>
</cp:coreProperties>
</file>